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E3" w:rsidRPr="00383E3C" w:rsidRDefault="000668E3" w:rsidP="000668E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Canadian Winds</w:t>
      </w:r>
    </w:p>
    <w:p w:rsidR="000668E3" w:rsidRPr="00383E3C" w:rsidRDefault="000668E3" w:rsidP="000668E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0668E3" w:rsidRPr="001E4611" w:rsidRDefault="000668E3" w:rsidP="000668E3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0668E3" w:rsidRPr="001E4611" w:rsidRDefault="000668E3" w:rsidP="000668E3">
      <w:pPr>
        <w:spacing w:line="360" w:lineRule="auto"/>
        <w:rPr>
          <w:sz w:val="32"/>
        </w:rPr>
      </w:pPr>
      <w:proofErr w:type="spellStart"/>
      <w:r>
        <w:rPr>
          <w:rFonts w:cs="Tahoma"/>
          <w:color w:val="262626"/>
          <w:sz w:val="32"/>
        </w:rPr>
        <w:t>Bayley</w:t>
      </w:r>
      <w:proofErr w:type="spellEnd"/>
      <w:r>
        <w:rPr>
          <w:rFonts w:cs="Tahoma"/>
          <w:color w:val="262626"/>
          <w:sz w:val="32"/>
        </w:rPr>
        <w:t xml:space="preserve">, Jonathan. </w:t>
      </w:r>
      <w:proofErr w:type="gramStart"/>
      <w:r>
        <w:rPr>
          <w:rFonts w:cs="Tahoma"/>
          <w:color w:val="262626"/>
          <w:sz w:val="32"/>
        </w:rPr>
        <w:t>Fundamental of Teaching Flute Vibrato</w:t>
      </w:r>
      <w:r w:rsidRPr="001E4611">
        <w:rPr>
          <w:rFonts w:cs="Tahoma"/>
          <w:color w:val="262626"/>
          <w:sz w:val="32"/>
        </w:rPr>
        <w:t>.</w:t>
      </w:r>
      <w:proofErr w:type="gramEnd"/>
      <w:r>
        <w:rPr>
          <w:rFonts w:cs="Tahoma"/>
          <w:color w:val="262626"/>
          <w:sz w:val="32"/>
        </w:rPr>
        <w:t xml:space="preserve"> </w:t>
      </w:r>
      <w:proofErr w:type="gramStart"/>
      <w:r>
        <w:rPr>
          <w:rFonts w:cs="Tahoma"/>
          <w:color w:val="262626"/>
          <w:sz w:val="32"/>
        </w:rPr>
        <w:t>Canadian Winds (Fall 2006), Vol. 5, No. 1 pp 30-32</w:t>
      </w:r>
      <w:r w:rsidRPr="001E4611">
        <w:rPr>
          <w:rFonts w:cs="Tahoma"/>
          <w:color w:val="262626"/>
          <w:sz w:val="32"/>
        </w:rPr>
        <w:t>.</w:t>
      </w:r>
      <w:proofErr w:type="gramEnd"/>
      <w:r w:rsidRPr="001E4611">
        <w:rPr>
          <w:rFonts w:cs="Tahoma"/>
          <w:color w:val="262626"/>
          <w:sz w:val="32"/>
        </w:rPr>
        <w:t xml:space="preserve">  </w:t>
      </w:r>
    </w:p>
    <w:p w:rsidR="000668E3" w:rsidRPr="001E4611" w:rsidRDefault="000668E3" w:rsidP="000668E3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Fundamental of Teaching Flute Vibrato</w:t>
      </w:r>
    </w:p>
    <w:p w:rsidR="000668E3" w:rsidRPr="001E4611" w:rsidRDefault="000668E3" w:rsidP="000668E3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Jonathan </w:t>
      </w:r>
      <w:proofErr w:type="spellStart"/>
      <w:r>
        <w:rPr>
          <w:sz w:val="32"/>
          <w:u w:val="single"/>
        </w:rPr>
        <w:t>Bayley</w:t>
      </w:r>
      <w:proofErr w:type="spellEnd"/>
    </w:p>
    <w:p w:rsidR="000668E3" w:rsidRPr="00383E3C" w:rsidRDefault="000668E3" w:rsidP="000668E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0668E3" w:rsidRPr="000668E3" w:rsidRDefault="000668E3" w:rsidP="000668E3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What is vibrato?</w:t>
      </w:r>
    </w:p>
    <w:p w:rsidR="000668E3" w:rsidRPr="000668E3" w:rsidRDefault="000668E3" w:rsidP="000668E3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Modulation of pitch high and low-aim to control amplitude (how high and low) and speed</w:t>
      </w:r>
    </w:p>
    <w:p w:rsidR="000668E3" w:rsidRPr="000668E3" w:rsidRDefault="000668E3" w:rsidP="000668E3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 xml:space="preserve"> Should Vibrato be taught?</w:t>
      </w:r>
    </w:p>
    <w:p w:rsidR="000668E3" w:rsidRPr="000668E3" w:rsidRDefault="000668E3" w:rsidP="000668E3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One group says no, it should be considered playing expressively and will develop naturally</w:t>
      </w:r>
    </w:p>
    <w:p w:rsidR="00B8426E" w:rsidRPr="00B8426E" w:rsidRDefault="000668E3" w:rsidP="000668E3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 xml:space="preserve">Other group says yes, some students will only need a little guidance but others </w:t>
      </w:r>
      <w:proofErr w:type="gramStart"/>
      <w:r>
        <w:rPr>
          <w:rFonts w:cs="Tahoma"/>
          <w:color w:val="262626"/>
        </w:rPr>
        <w:t>will need</w:t>
      </w:r>
      <w:proofErr w:type="gramEnd"/>
      <w:r>
        <w:rPr>
          <w:rFonts w:cs="Tahoma"/>
          <w:color w:val="262626"/>
        </w:rPr>
        <w:t xml:space="preserve"> help to understand and develop it.</w:t>
      </w:r>
    </w:p>
    <w:p w:rsidR="00B8426E" w:rsidRPr="00B8426E" w:rsidRDefault="00B8426E" w:rsidP="00B8426E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When should it be taught?</w:t>
      </w:r>
    </w:p>
    <w:p w:rsidR="00B8426E" w:rsidRPr="00B8426E" w:rsidRDefault="00B8426E" w:rsidP="00B8426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 xml:space="preserve">According to James Galway, </w:t>
      </w:r>
      <w:proofErr w:type="spellStart"/>
      <w:r>
        <w:rPr>
          <w:rFonts w:cs="Tahoma"/>
          <w:color w:val="262626"/>
        </w:rPr>
        <w:t>asap</w:t>
      </w:r>
      <w:proofErr w:type="spellEnd"/>
    </w:p>
    <w:p w:rsidR="00B8426E" w:rsidRPr="00B8426E" w:rsidRDefault="00B8426E" w:rsidP="00B8426E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Who can teach vibrato?</w:t>
      </w:r>
    </w:p>
    <w:p w:rsidR="00B8426E" w:rsidRPr="00B8426E" w:rsidRDefault="00B8426E" w:rsidP="00B8426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Any music educator with an understanding of the concept</w:t>
      </w:r>
    </w:p>
    <w:p w:rsidR="00B8426E" w:rsidRPr="00B8426E" w:rsidRDefault="00B8426E" w:rsidP="00B8426E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Methods to practice vibrato</w:t>
      </w:r>
    </w:p>
    <w:p w:rsidR="00B8426E" w:rsidRPr="00B8426E" w:rsidRDefault="00B8426E" w:rsidP="00B8426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Regular abdominal pushes-like saying ha-ha</w:t>
      </w:r>
    </w:p>
    <w:p w:rsidR="00B8426E" w:rsidRPr="00B8426E" w:rsidRDefault="00B8426E" w:rsidP="00B8426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 xml:space="preserve">Natural pedagogical strategy- start off by saying </w:t>
      </w:r>
      <w:proofErr w:type="spellStart"/>
      <w:r>
        <w:rPr>
          <w:rFonts w:cs="Tahoma"/>
          <w:color w:val="262626"/>
        </w:rPr>
        <w:t>haha</w:t>
      </w:r>
      <w:proofErr w:type="spellEnd"/>
      <w:r>
        <w:rPr>
          <w:rFonts w:cs="Tahoma"/>
          <w:color w:val="262626"/>
        </w:rPr>
        <w:t xml:space="preserve"> while playing, play regular 4 pulses to a beat, for 16 pulses, play chromatic scale C2-G1, then try saying who instead of ha (more legato), when students can pulse on a whisper tone, they can play vibrato</w:t>
      </w:r>
    </w:p>
    <w:p w:rsidR="00B8426E" w:rsidRPr="00B8426E" w:rsidRDefault="00B8426E" w:rsidP="00B8426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Practice controlling by adding more vibrato, and taking away</w:t>
      </w:r>
    </w:p>
    <w:p w:rsidR="00B8426E" w:rsidRPr="00B8426E" w:rsidRDefault="00B8426E" w:rsidP="00B8426E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Use metronome to change speed of vibrato</w:t>
      </w:r>
    </w:p>
    <w:p w:rsidR="00B8426E" w:rsidRPr="00B8426E" w:rsidRDefault="00B8426E" w:rsidP="00B8426E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It is important for students to hear examples of good players from early on (</w:t>
      </w:r>
      <w:proofErr w:type="spellStart"/>
      <w:r>
        <w:rPr>
          <w:rFonts w:cs="Tahoma"/>
          <w:color w:val="262626"/>
        </w:rPr>
        <w:t>cd’s</w:t>
      </w:r>
      <w:proofErr w:type="spellEnd"/>
      <w:r>
        <w:rPr>
          <w:rFonts w:cs="Tahoma"/>
          <w:color w:val="262626"/>
        </w:rPr>
        <w:t xml:space="preserve"> or recorded performances)</w:t>
      </w:r>
    </w:p>
    <w:p w:rsidR="000668E3" w:rsidRDefault="00005E5A" w:rsidP="00B8426E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Can do in-school guided listening as well</w:t>
      </w:r>
    </w:p>
    <w:sectPr w:rsidR="000668E3" w:rsidSect="000668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68E3"/>
    <w:rsid w:val="00005E5A"/>
    <w:rsid w:val="000668E3"/>
    <w:rsid w:val="00B8426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2013-04-18T18:33:00Z</dcterms:created>
  <dcterms:modified xsi:type="dcterms:W3CDTF">2013-04-18T18:57:00Z</dcterms:modified>
</cp:coreProperties>
</file>