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7F" w:rsidRPr="00383E3C" w:rsidRDefault="00120A7F" w:rsidP="00120A7F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120A7F" w:rsidRPr="00383E3C" w:rsidRDefault="00120A7F" w:rsidP="00120A7F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The Instrumentalist</w:t>
      </w:r>
    </w:p>
    <w:p w:rsidR="00120A7F" w:rsidRPr="001E4611" w:rsidRDefault="00120A7F" w:rsidP="00120A7F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120A7F" w:rsidRPr="00657723" w:rsidRDefault="00120A7F" w:rsidP="00120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r>
        <w:rPr>
          <w:rFonts w:cs="Tahoma"/>
          <w:color w:val="262626"/>
          <w:sz w:val="32"/>
        </w:rPr>
        <w:t xml:space="preserve">Murphy, Sean. </w:t>
      </w:r>
      <w:proofErr w:type="gramStart"/>
      <w:r>
        <w:rPr>
          <w:rFonts w:cs="Times"/>
          <w:color w:val="000000"/>
          <w:sz w:val="32"/>
          <w:szCs w:val="60"/>
        </w:rPr>
        <w:t>A Distinctive Tone on Saxophone</w:t>
      </w:r>
      <w:r w:rsidRPr="00F666E7">
        <w:rPr>
          <w:rFonts w:cs="Times"/>
          <w:color w:val="000000"/>
          <w:sz w:val="32"/>
          <w:szCs w:val="48"/>
        </w:rPr>
        <w:t>.</w:t>
      </w:r>
      <w:proofErr w:type="gramEnd"/>
      <w:r w:rsidRPr="00F666E7">
        <w:rPr>
          <w:rFonts w:cs="Times"/>
          <w:color w:val="000000"/>
          <w:sz w:val="32"/>
          <w:szCs w:val="48"/>
        </w:rPr>
        <w:t xml:space="preserve"> </w:t>
      </w:r>
      <w:r>
        <w:rPr>
          <w:rFonts w:cs="Tahoma"/>
          <w:color w:val="262626"/>
          <w:sz w:val="32"/>
        </w:rPr>
        <w:t>The Instrumentalist (Mar 2012) Vol. 66, Issue 8</w:t>
      </w:r>
      <w:r w:rsidRPr="00F666E7">
        <w:rPr>
          <w:rFonts w:cs="Tahoma"/>
          <w:color w:val="262626"/>
          <w:sz w:val="32"/>
        </w:rPr>
        <w:t xml:space="preserve">, </w:t>
      </w:r>
      <w:r>
        <w:rPr>
          <w:rFonts w:cs="Helvetica"/>
          <w:color w:val="262626"/>
          <w:sz w:val="32"/>
        </w:rPr>
        <w:t>p 28-32</w:t>
      </w:r>
      <w:r w:rsidRPr="00657723">
        <w:rPr>
          <w:rFonts w:cs="Tahoma"/>
          <w:color w:val="262626"/>
          <w:sz w:val="32"/>
        </w:rPr>
        <w:t>.</w:t>
      </w:r>
    </w:p>
    <w:p w:rsidR="00120A7F" w:rsidRDefault="00120A7F" w:rsidP="00120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120A7F" w:rsidRDefault="00120A7F" w:rsidP="00120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>A Distinctive Tone on Saxophone</w:t>
      </w:r>
    </w:p>
    <w:p w:rsidR="00120A7F" w:rsidRDefault="00120A7F" w:rsidP="00120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120A7F" w:rsidRPr="001E4611" w:rsidRDefault="00120A7F" w:rsidP="00120A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Sean Murphy</w:t>
      </w:r>
    </w:p>
    <w:p w:rsidR="00120A7F" w:rsidRPr="00383E3C" w:rsidRDefault="00120A7F" w:rsidP="00120A7F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120A7F" w:rsidRDefault="00120A7F" w:rsidP="00120A7F">
      <w:pPr>
        <w:pStyle w:val="ListParagraph"/>
        <w:numPr>
          <w:ilvl w:val="0"/>
          <w:numId w:val="1"/>
        </w:numPr>
      </w:pPr>
      <w:r>
        <w:t>Applying a few standard principals helps students get a good sound</w:t>
      </w:r>
    </w:p>
    <w:p w:rsidR="00120A7F" w:rsidRDefault="00120A7F" w:rsidP="00120A7F">
      <w:pPr>
        <w:pStyle w:val="ListParagraph"/>
        <w:numPr>
          <w:ilvl w:val="0"/>
          <w:numId w:val="1"/>
        </w:numPr>
      </w:pPr>
      <w:r>
        <w:t>Embouchure</w:t>
      </w:r>
    </w:p>
    <w:p w:rsidR="00120A7F" w:rsidRDefault="00120A7F" w:rsidP="00120A7F">
      <w:pPr>
        <w:pStyle w:val="ListParagraph"/>
        <w:numPr>
          <w:ilvl w:val="3"/>
          <w:numId w:val="1"/>
        </w:numPr>
      </w:pPr>
      <w:r>
        <w:t>Monitor embouchure shape early to get correct one</w:t>
      </w:r>
    </w:p>
    <w:p w:rsidR="00120A7F" w:rsidRDefault="00120A7F" w:rsidP="00120A7F">
      <w:pPr>
        <w:pStyle w:val="ListParagraph"/>
        <w:numPr>
          <w:ilvl w:val="3"/>
          <w:numId w:val="1"/>
        </w:numPr>
      </w:pPr>
      <w:r>
        <w:t>Top teeth important</w:t>
      </w:r>
    </w:p>
    <w:p w:rsidR="00120A7F" w:rsidRDefault="00120A7F" w:rsidP="00120A7F">
      <w:pPr>
        <w:pStyle w:val="ListParagraph"/>
        <w:numPr>
          <w:ilvl w:val="3"/>
          <w:numId w:val="1"/>
        </w:numPr>
      </w:pPr>
      <w:r>
        <w:t>Neck strap can be too high and not allow for gravity to let weight of head sit on mouthpiece</w:t>
      </w:r>
    </w:p>
    <w:p w:rsidR="00120A7F" w:rsidRDefault="00120A7F" w:rsidP="00120A7F">
      <w:pPr>
        <w:pStyle w:val="ListParagraph"/>
        <w:numPr>
          <w:ilvl w:val="3"/>
          <w:numId w:val="1"/>
        </w:numPr>
      </w:pPr>
      <w:r>
        <w:t>Lower lip is important too</w:t>
      </w:r>
    </w:p>
    <w:p w:rsidR="00120A7F" w:rsidRDefault="00120A7F" w:rsidP="00120A7F">
      <w:pPr>
        <w:pStyle w:val="ListParagraph"/>
        <w:numPr>
          <w:ilvl w:val="3"/>
          <w:numId w:val="1"/>
        </w:numPr>
      </w:pPr>
      <w:r>
        <w:t>Too much lip will mute reed but not enough can sometimes not allow for the student to reach high notes</w:t>
      </w:r>
    </w:p>
    <w:p w:rsidR="00120A7F" w:rsidRDefault="00120A7F" w:rsidP="00120A7F">
      <w:pPr>
        <w:pStyle w:val="ListParagraph"/>
        <w:numPr>
          <w:ilvl w:val="3"/>
          <w:numId w:val="1"/>
        </w:numPr>
      </w:pPr>
      <w:r>
        <w:t>Corners of mouth should draw back to form an o shape</w:t>
      </w:r>
    </w:p>
    <w:p w:rsidR="00120A7F" w:rsidRDefault="00120A7F" w:rsidP="00120A7F">
      <w:pPr>
        <w:pStyle w:val="ListParagraph"/>
        <w:numPr>
          <w:ilvl w:val="2"/>
          <w:numId w:val="1"/>
        </w:numPr>
      </w:pPr>
      <w:r>
        <w:t>Equipment</w:t>
      </w:r>
    </w:p>
    <w:p w:rsidR="00120A7F" w:rsidRDefault="00120A7F" w:rsidP="00120A7F">
      <w:pPr>
        <w:pStyle w:val="ListParagraph"/>
        <w:numPr>
          <w:ilvl w:val="3"/>
          <w:numId w:val="1"/>
        </w:numPr>
      </w:pPr>
      <w:r>
        <w:t>Should have multiple good reeds in line</w:t>
      </w:r>
    </w:p>
    <w:p w:rsidR="00120A7F" w:rsidRDefault="00120A7F" w:rsidP="00120A7F">
      <w:pPr>
        <w:pStyle w:val="ListParagraph"/>
        <w:numPr>
          <w:ilvl w:val="3"/>
          <w:numId w:val="1"/>
        </w:numPr>
      </w:pPr>
      <w:r>
        <w:t>Mouthpiece also effects the sound- store with protective cap</w:t>
      </w:r>
    </w:p>
    <w:p w:rsidR="00120A7F" w:rsidRDefault="00120A7F" w:rsidP="00120A7F">
      <w:pPr>
        <w:pStyle w:val="ListParagraph"/>
        <w:numPr>
          <w:ilvl w:val="2"/>
          <w:numId w:val="1"/>
        </w:numPr>
      </w:pPr>
      <w:r>
        <w:t>Listening</w:t>
      </w:r>
    </w:p>
    <w:p w:rsidR="00120A7F" w:rsidRDefault="00120A7F" w:rsidP="00120A7F">
      <w:pPr>
        <w:pStyle w:val="ListParagraph"/>
        <w:numPr>
          <w:ilvl w:val="3"/>
          <w:numId w:val="1"/>
        </w:numPr>
      </w:pPr>
      <w:r>
        <w:t>Listening to master saxophonists is the best way to develop characteristic sound</w:t>
      </w:r>
    </w:p>
    <w:p w:rsidR="00575B90" w:rsidRPr="00120A7F" w:rsidRDefault="00120A7F" w:rsidP="00120A7F">
      <w:pPr>
        <w:pStyle w:val="ListParagraph"/>
        <w:numPr>
          <w:ilvl w:val="3"/>
          <w:numId w:val="1"/>
        </w:numPr>
      </w:pPr>
      <w:r>
        <w:t>Teach to listen for appropriate vibrato usage and phrasing</w:t>
      </w:r>
    </w:p>
    <w:sectPr w:rsidR="00575B90" w:rsidRPr="00120A7F" w:rsidSect="0011798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0A7F"/>
    <w:rsid w:val="00120A7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7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0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2012-10-20T04:06:00Z</dcterms:created>
  <dcterms:modified xsi:type="dcterms:W3CDTF">2012-10-20T04:23:00Z</dcterms:modified>
</cp:coreProperties>
</file>